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224B7B"/>
          <w:sz w:val="34"/>
          <w:szCs w:val="34"/>
        </w:rPr>
        <w:t xml:space="preserve">Management of Change (MOC) Form</w:t>
      </w:r>
    </w:p>
    <w:p>
      <w:pPr>
        <w:pBdr>
          <w:bottom w:val="single" w:color="4B7A05" w:sz="12" w:space="2"/>
        </w:pBdr>
        <w:spacing w:after="4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A structured form for requesting, reviewing, approving, and closing a change.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How to use: Complete Sections 1–4 to submit a change request. Reviewers complete Sections 5–6. Sections 7–9 are completed during implementation and closure. Match the rigor to the risk — minor changes need less review than major or process-safety changes. This template is a starting point; adapt the fields to your operation. Provided by Ecesis EHS Software.</w:t>
      </w:r>
    </w:p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1.  Change Request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980"/>
        <w:gridCol w:w="1700"/>
        <w:gridCol w:w="2980"/>
      </w:tblGrid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MOC No.</w:t>
            </w:r>
          </w:p>
        </w:tc>
        <w:tc>
          <w:tcPr>
            <w:tcW w:type="dxa" w:w="29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Date Submitted</w:t>
            </w:r>
          </w:p>
        </w:tc>
        <w:tc>
          <w:tcPr>
            <w:tcW w:type="dxa" w:w="29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Requested By</w:t>
            </w:r>
          </w:p>
        </w:tc>
        <w:tc>
          <w:tcPr>
            <w:tcW w:type="dxa" w:w="29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Department</w:t>
            </w:r>
          </w:p>
        </w:tc>
        <w:tc>
          <w:tcPr>
            <w:tcW w:type="dxa" w:w="29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Facility / Site</w:t>
            </w:r>
          </w:p>
        </w:tc>
        <w:tc>
          <w:tcPr>
            <w:tcW w:type="dxa" w:w="29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Area / Unit / System</w:t>
            </w:r>
          </w:p>
        </w:tc>
        <w:tc>
          <w:tcPr>
            <w:tcW w:type="dxa" w:w="29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pacing w:after="3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7660"/>
      </w:tblGrid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Change Type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Permanent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Temporary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Emergency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If Temporary, Expiration Date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Risk Level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Low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Medium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High</w:t>
            </w:r>
          </w:p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2.  Description of Change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rHeight w:val="760" w:hRule="atLeast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Description of the proposed change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540" w:hRule="atLeast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Reason / justification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Current condition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440" w:hRule="atLeast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Proposed condition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3.  Scope — What Does This Change Affect?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Equipment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Process / technology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Operating procedures (SOPs)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Chemicals / raw materials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Piping &amp; instrument diagrams (P&amp;IDs)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Drawings / specifications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Safety systems / alarms / interlocks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Personnel / staffing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Training requirements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Permits / regulatory filings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Emergency response plans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Other (specify below)</w:t>
            </w:r>
          </w:p>
        </w:tc>
      </w:tr>
    </w:tbl>
    <w:p>
      <w:pPr>
        <w:spacing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7660"/>
      </w:tblGrid>
      <w:tr>
        <w:trPr>
          <w:trHeight w:val="400" w:hRule="atLeast"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Other / notes</w:t>
            </w:r>
          </w:p>
        </w:tc>
        <w:tc>
          <w:tcPr>
            <w:tcW w:type="dxa" w:w="7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4.  Risk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500"/>
        <w:gridCol w:w="4500"/>
      </w:tblGrid>
      <w:tr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Identified hazard / consequence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Risk rating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Controls / mitigation</w:t>
            </w:r>
          </w:p>
        </w:tc>
      </w:tr>
      <w:tr>
        <w:trPr>
          <w:trHeight w:val="360" w:hRule="atLeast"/>
        </w:trPr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60" w:hRule="atLeast"/>
        </w:trPr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60" w:hRule="atLeast"/>
        </w:trPr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60" w:hRule="atLeast"/>
        </w:trPr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pacing w:after="3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60"/>
        <w:gridCol w:w="3500"/>
      </w:tblGrid>
      <w:tr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Does this change require a Process Hazard Analysis (PHA) review or update?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No</w:t>
            </w:r>
          </w:p>
        </w:tc>
      </w:tr>
      <w:tr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Does this change require a Pre-Startup Safety Review (PSSR)?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No</w:t>
            </w:r>
          </w:p>
        </w:tc>
      </w:tr>
      <w:tr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Does this change affect permits or regulatory obligations?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 Yes   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 No</w:t>
            </w:r>
          </w:p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5.  Required Reviews &amp; Approvals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Add or remove reviewer rows to match your approval authority matrix.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660"/>
        <w:gridCol w:w="2800"/>
        <w:gridCol w:w="1600"/>
      </w:tblGrid>
      <w:t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Role / Function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Signature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</w:tr>
      <w:tr>
        <w:trPr>
          <w:trHeight w:val="392" w:hRule="atLeast"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Originator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92" w:hRule="atLeast"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Engineering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92" w:hRule="atLeast"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EHS / Safety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92" w:hRule="atLeast"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Operations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92" w:hRule="atLeast"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Maintenance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rPr>
          <w:trHeight w:val="392" w:hRule="atLeast"/>
        </w:trPr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Management (final)</w:t>
            </w:r>
          </w:p>
        </w:tc>
        <w:tc>
          <w:tcPr>
            <w:tcW w:type="dxa" w:w="2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6.  Action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4440"/>
        <w:gridCol w:w="2200"/>
        <w:gridCol w:w="1160"/>
        <w:gridCol w:w="1000"/>
      </w:tblGrid>
      <w:tr>
        <w:tc>
          <w:tcPr>
            <w:tcW w:type="dxa" w:w="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44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 required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Responsible</w:t>
            </w:r>
          </w:p>
        </w:tc>
        <w:tc>
          <w:tcPr>
            <w:tcW w:type="dxa" w:w="1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Due date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24B7B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Done</w:t>
            </w:r>
          </w:p>
        </w:tc>
      </w:tr>
      <w:tr>
        <w:trPr>
          <w:trHeight w:val="372" w:hRule="atLeast"/>
        </w:trPr>
        <w:tc>
          <w:tcPr>
            <w:tcW w:type="dxa" w:w="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4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</w:t>
            </w:r>
          </w:p>
        </w:tc>
      </w:tr>
      <w:tr>
        <w:trPr>
          <w:trHeight w:val="372" w:hRule="atLeast"/>
        </w:trPr>
        <w:tc>
          <w:tcPr>
            <w:tcW w:type="dxa" w:w="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4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</w:t>
            </w:r>
          </w:p>
        </w:tc>
      </w:tr>
      <w:tr>
        <w:trPr>
          <w:trHeight w:val="372" w:hRule="atLeast"/>
        </w:trPr>
        <w:tc>
          <w:tcPr>
            <w:tcW w:type="dxa" w:w="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4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</w:t>
            </w:r>
          </w:p>
        </w:tc>
      </w:tr>
      <w:tr>
        <w:trPr>
          <w:trHeight w:val="372" w:hRule="atLeast"/>
        </w:trPr>
        <w:tc>
          <w:tcPr>
            <w:tcW w:type="dxa" w:w="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4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</w:t>
            </w:r>
          </w:p>
        </w:tc>
      </w:tr>
      <w:tr>
        <w:trPr>
          <w:trHeight w:val="372" w:hRule="atLeast"/>
        </w:trPr>
        <w:tc>
          <w:tcPr>
            <w:tcW w:type="dxa" w:w="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4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</w:t>
            </w:r>
          </w:p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7.  Documentation &amp; Training Updates Required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SOPs updated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P&amp;IDs / drawings updated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Equipment records updated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Training delivered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Permits / filings updated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Emergency plans updated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Safety data sheets (SDS) updated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Inspection / PM plans updated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☐  Other</w:t>
            </w:r>
          </w:p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8.  Implementation &amp; Pre-Startup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Pre-startup review complete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N/A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Date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Implementation date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Implemented by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hd w:fill="224B7B" w:color="auto" w:val="clear"/>
        <w:spacing w:after="50" w:before="15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9.  Post-Implementation Review &amp; Closure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80"/>
        <w:gridCol w:w="2600"/>
        <w:gridCol w:w="208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Change achieved intended outcome?</w:t>
            </w:r>
          </w:p>
        </w:tc>
        <w:tc>
          <w:tcPr>
            <w:tcW w:type="dxa" w:w="14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N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Review date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rHeight w:val="600" w:hRule="atLeast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Follow-up required / lessons learned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spacing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Closed by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0F6" w:color="auto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24B7B"/>
                <w:sz w:val="17"/>
                <w:szCs w:val="17"/>
              </w:rPr>
              <w:t xml:space="preserve">Closure date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/>
        </w:tc>
      </w:tr>
    </w:tbl>
    <w:p>
      <w:pPr>
        <w:pBdr>
          <w:left w:val="single" w:color="4B7A05" w:sz="18" w:space="6"/>
        </w:pBdr>
        <w:shd w:fill="EEF6E0" w:color="auto" w:val="clear"/>
        <w:spacing w:after="20" w:before="150"/>
      </w:pPr>
      <w:r>
        <w:rPr>
          <w:rFonts w:ascii="Arial" w:cs="Arial" w:eastAsia="Arial" w:hAnsi="Arial"/>
          <w:b/>
          <w:bCs/>
          <w:color w:val="224B7B"/>
          <w:sz w:val="18"/>
          <w:szCs w:val="18"/>
        </w:rPr>
        <w:t xml:space="preserve">  Ready to automate this process?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Ecesis MOC Software turns this form into a live workflow with automated routing, reminders, expiration tracking for temporary changes, an AI MOC Question Generator, and a complete audit trail. Learn more at ecesis.net.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2"/>
      </w:pBdr>
      <w:tabs>
        <w:tab w:val="right" w:pos="10080"/>
      </w:tabs>
    </w:pPr>
    <w:r>
      <w:rPr>
        <w:rFonts w:ascii="Arial" w:cs="Arial" w:eastAsia="Arial" w:hAnsi="Arial"/>
        <w:color w:val="888888"/>
        <w:sz w:val="15"/>
        <w:szCs w:val="15"/>
      </w:rPr>
      <w:t xml:space="preserve">Ecesis MOC Form Template  |  www.ecesis.net</w:t>
    </w:r>
    <w:r>
      <w:rPr>
        <w:rFonts w:ascii="Arial" w:cs="Arial" w:eastAsia="Arial" w:hAnsi="Arial"/>
        <w:color w:val="888888"/>
        <w:sz w:val="15"/>
        <w:szCs w:val="15"/>
      </w:rPr>
      <w:t xml:space="preserve">	Page </w:t>
    </w:r>
    <w:r>
      <w:rPr>
        <w:rFonts w:ascii="Arial" w:cs="Arial" w:eastAsia="Arial" w:hAnsi="Arial"/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5"/>
        <w:szCs w:val="15"/>
      </w:rPr>
      <w:t xml:space="preserve"> of </w:t>
    </w:r>
    <w:r>
      <w:rPr>
        <w:rFonts w:ascii="Arial" w:cs="Arial" w:eastAsia="Arial" w:hAnsi="Arial"/>
        <w:color w:val="888888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B7A05" w:sz="8" w:space="2"/>
      </w:pBdr>
      <w:tabs>
        <w:tab w:val="right" w:pos="10080"/>
      </w:tabs>
    </w:pPr>
    <w:r>
      <w:rPr>
        <w:rFonts w:ascii="Arial" w:cs="Arial" w:eastAsia="Arial" w:hAnsi="Arial"/>
        <w:b/>
        <w:bCs/>
        <w:color w:val="224B7B"/>
        <w:sz w:val="16"/>
        <w:szCs w:val="16"/>
      </w:rPr>
      <w:t xml:space="preserve">ECESIS EHS SOFTWARE</w:t>
    </w:r>
    <w:r>
      <w:rPr>
        <w:rFonts w:ascii="Arial" w:cs="Arial" w:eastAsia="Arial" w:hAnsi="Arial"/>
        <w:color w:val="888888"/>
        <w:sz w:val="16"/>
        <w:szCs w:val="16"/>
      </w:rPr>
      <w:t xml:space="preserve">	Management of Change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Change (MOC) Form Template</dc:title>
  <dc:creator>Ecesis EHS Software</dc:creator>
  <dc:description>A free, editable Management of Change form template and checklist from Ecesis EHS Software.</dc:description>
  <cp:lastModifiedBy>Un-named</cp:lastModifiedBy>
  <cp:revision>1</cp:revision>
  <dcterms:created xsi:type="dcterms:W3CDTF">2026-06-25T14:15:02.271Z</dcterms:created>
  <dcterms:modified xsi:type="dcterms:W3CDTF">2026-06-25T14:15:02.271Z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