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Scaffold Inspection Checklist</w:t>
      </w:r>
    </w:p>
    <w:p>
      <w:pPr>
        <w:spacing w:after="60"/>
        <w:jc w:val="center"/>
      </w:pPr>
      <w:r>
        <w:rPr>
          <w:i/>
          <w:iCs/>
          <w:color w:val="666666"/>
          <w:sz w:val="20"/>
          <w:szCs w:val="20"/>
        </w:rPr>
        <w:t xml:space="preserve">OSHA 29 CFR 1926.451 (Construction) | 29 CFR 1910.28 (General Industry)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Date: ________________</w:t>
            </w:r>
          </w:p>
        </w:tc>
        <w:tc>
          <w:tcPr>
            <w:tcW w:type="dxa" w:w="25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Inspector: ___________</w:t>
            </w:r>
          </w:p>
        </w:tc>
        <w:tc>
          <w:tcPr>
            <w:tcW w:type="dxa" w:w="25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Location: ____________</w:t>
            </w:r>
          </w:p>
        </w:tc>
        <w:tc>
          <w:tcPr>
            <w:tcW w:type="dxa" w:w="25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Scaffold ID: _________</w:t>
            </w:r>
          </w:p>
        </w:tc>
      </w:tr>
      <w:tr>
        <w:tc>
          <w:tcPr>
            <w:tcW w:type="dxa" w:w="50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Type:  Supported / Suspended / Mobile / Tubular</w:t>
            </w:r>
          </w:p>
        </w:tc>
        <w:tc>
          <w:tcPr>
            <w:tcW w:type="dxa" w:w="25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Max Height: __________</w:t>
            </w:r>
          </w:p>
        </w:tc>
        <w:tc>
          <w:tcPr>
            <w:tcW w:type="dxa" w:w="25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Max Load: ____________</w:t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Part 1: Foundation and Structure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4760"/>
        <w:gridCol w:w="900"/>
        <w:gridCol w:w="900"/>
      </w:tblGrid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Expected Condition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Base plates/mudsills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Base plates on all legs. Mudsills adequate for soil conditions. Firm, level foundation.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Screw jacks/leveling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Screw jacks used on uneven surfaces. Properly adjusted. Not extended beyond manufacturer limits.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Bracing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Cross bracing, horizontal bracing, and diagonal bracing installed per manufacturer specs. All pins and clips in place.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Frame connections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All frame connections secure. Coupling pins locked. No missing or damaged connectors.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Plumb and level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Scaffold is plumb, square, and level. No visible leaning, racking, or twisting.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Planking/decking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Scaffold-grade planks or manufactured decking. Extends 6-12 inches past supports. No gaps greater than 1 inch. Cleated or restrained.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Ties and anchors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Scaffold tied to building at required intervals (per 1926.451(c)(1)). Anchors secure. No missing tie-ins.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Capacity rating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Load capacity posted or communicated. Not exceeded. Includes weight of workers, tools, and materials.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Part 2: Fall Protection and Access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4760"/>
        <w:gridCol w:w="900"/>
        <w:gridCol w:w="900"/>
      </w:tblGrid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Expected Condition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Guardrails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Top rail 38-45 inches above platform. Mid rail at mid-height. Toeboard at least 3.5 inches high. All rails secure.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Guardrail strength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Top rail can withstand 200 lbs downward or outward force. Mid rail can withstand 150 lbs downward or outward force.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Access/egress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Proper access provided (ladder, stairway, ramp, or direct access). Climbing cross braces prohibited.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Ladder access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Access ladders extend 3 feet above platform. Secured against displacement. Rungs uniformly spaced.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Openings in platform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All openings properly guarded or covered. No gaps through which tools or materials could fall.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Falling object protection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Toeboards installed. Screens or debris nets installed where workers below. Hard hat area designated.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Part 3: Electrical and Environmental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4760"/>
        <w:gridCol w:w="900"/>
        <w:gridCol w:w="900"/>
      </w:tblGrid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Expected Condition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Power line clearance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Minimum clearances from power lines maintained per 1926.451(f)(6). Insulated lines: 3 feet. Uninsulated up to 300V: 3 feet. Higher voltage: 10+ feet.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Weather conditions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Scaffold safe to use in current weather. No ice or snow accumulation. High winds assessed (40+ mph requires work stoppage for most scaffolds).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Tag/inspection status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Current inspection tag displayed showing date and competent person name. No expired or missing tags.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Deficiencies &amp; Corrective Actions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3360"/>
        <w:gridCol w:w="1680"/>
        <w:gridCol w:w="1680"/>
      </w:tblGrid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Deficiency Description</w:t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Corrective Action</w:t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Assigned To</w:t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 Fixed</w:t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p>
      <w:pPr>
        <w:spacing w:after="60"/>
      </w:pPr>
      <w:r>
        <w:rPr>
          <w:b/>
          <w:bCs/>
          <w:sz w:val="22"/>
          <w:szCs w:val="22"/>
        </w:rPr>
        <w:t xml:space="preserve">Scaffold Condition:  </w:t>
      </w:r>
      <w:r>
        <w:rPr>
          <w:sz w:val="22"/>
          <w:szCs w:val="22"/>
        </w:rPr>
        <w:t xml:space="preserve">SAFE to use  /  UNSAFE – removed from service</w:t>
      </w:r>
    </w:p>
    <w:p>
      <w:pPr>
        <w:spacing w:before="200" w:after="60"/>
      </w:pPr>
      <w:r>
        <w:rPr>
          <w:sz w:val="22"/>
          <w:szCs w:val="22"/>
        </w:rPr>
        <w:t xml:space="preserve">Competent Person: ________________________________    Date: ______________</w:t>
      </w:r>
    </w:p>
    <w:p>
      <w:pPr>
        <w:spacing w:after="60"/>
      </w:pPr>
      <w:r>
        <w:rPr>
          <w:sz w:val="22"/>
          <w:szCs w:val="22"/>
        </w:rPr>
        <w:t xml:space="preserve">Supervisor Signature: _______________________________    Date: ______________</w:t>
      </w:r>
    </w:p>
    <w:p>
      <w:pPr>
        <w:spacing w:before="200"/>
      </w:pPr>
      <w:r>
        <w:rPr>
          <w:i/>
          <w:iCs/>
          <w:color w:val="CC0000"/>
          <w:sz w:val="18"/>
          <w:szCs w:val="18"/>
        </w:rPr>
        <w:t xml:space="preserve">If any deficiency is found that affects structural integrity or fall protection, immediately prohibit scaffold use, barricade the area, and tag as unsafe. Do not allow use until a competent person verifies all deficiencies have been corrected.</w:t>
      </w:r>
    </w:p>
    <w:p>
      <w:pPr>
        <w:spacing w:before="200"/>
      </w:pPr>
      <w:r>
        <w:rPr>
          <w:color w:val="999999"/>
          <w:sz w:val="16"/>
          <w:szCs w:val="16"/>
        </w:rPr>
        <w:t xml:space="preserve">Provided by Ecesis EHS Software – www.ecesis.net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120"/>
      <w:outlineLvl w:val="0"/>
    </w:pPr>
    <w:rPr>
      <w:rFonts w:ascii="Arial" w:cs="Arial" w:eastAsia="Arial" w:hAnsi="Arial"/>
      <w:b/>
      <w:bCs/>
      <w:color w:val="224B7B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224B7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2026-02-22T21:56:07.648Z</dcterms:created>
  <dcterms:modified xsi:type="dcterms:W3CDTF">2026-02-22T21:56:07.648Z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